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43A0" w14:textId="77777777" w:rsidR="00CA23BD" w:rsidRDefault="00CA23BD" w:rsidP="00CA23BD">
      <w:pPr>
        <w:ind w:left="360" w:right="360"/>
        <w:jc w:val="center"/>
        <w:rPr>
          <w:rFonts w:ascii="Arial Narrow" w:hAnsi="Arial Narrow"/>
          <w:b/>
          <w:sz w:val="28"/>
          <w:szCs w:val="28"/>
        </w:rPr>
      </w:pPr>
    </w:p>
    <w:p w14:paraId="21AA3CF3" w14:textId="53084565" w:rsidR="00BD07C6" w:rsidRPr="00CA23BD" w:rsidRDefault="00BD07C6" w:rsidP="00CA23BD">
      <w:pPr>
        <w:ind w:left="360" w:right="360"/>
        <w:jc w:val="center"/>
        <w:rPr>
          <w:rFonts w:ascii="Arial Narrow" w:hAnsi="Arial Narrow"/>
          <w:b/>
          <w:sz w:val="28"/>
          <w:szCs w:val="28"/>
        </w:rPr>
      </w:pPr>
      <w:r w:rsidRPr="00CA23BD">
        <w:rPr>
          <w:rFonts w:ascii="Arial Narrow" w:hAnsi="Arial Narrow"/>
          <w:b/>
          <w:sz w:val="28"/>
          <w:szCs w:val="28"/>
        </w:rPr>
        <w:t xml:space="preserve">Sample </w:t>
      </w:r>
      <w:r w:rsidR="002603BE">
        <w:rPr>
          <w:rFonts w:ascii="Arial Narrow" w:hAnsi="Arial Narrow"/>
          <w:b/>
          <w:sz w:val="28"/>
          <w:szCs w:val="28"/>
        </w:rPr>
        <w:t>Self-Measured Blood Pressure Policy</w:t>
      </w:r>
      <w:r w:rsidR="00BC205E">
        <w:rPr>
          <w:rFonts w:ascii="Arial Narrow" w:hAnsi="Arial Narrow"/>
          <w:b/>
          <w:sz w:val="28"/>
          <w:szCs w:val="28"/>
        </w:rPr>
        <w:t xml:space="preserve"> / Guidelines</w:t>
      </w:r>
    </w:p>
    <w:p w14:paraId="1AF0F85E" w14:textId="5CA4DE4A" w:rsidR="00BD07C6" w:rsidRPr="00CA23BD" w:rsidRDefault="00BD07C6" w:rsidP="00CA23BD">
      <w:pPr>
        <w:ind w:left="360" w:right="360"/>
        <w:jc w:val="center"/>
        <w:rPr>
          <w:rFonts w:ascii="Arial Narrow" w:hAnsi="Arial Narrow"/>
          <w:sz w:val="22"/>
          <w:szCs w:val="22"/>
        </w:rPr>
      </w:pPr>
      <w:r w:rsidRPr="00CA23BD">
        <w:rPr>
          <w:rFonts w:ascii="Arial Narrow" w:hAnsi="Arial Narrow"/>
          <w:sz w:val="22"/>
          <w:szCs w:val="22"/>
        </w:rPr>
        <w:t xml:space="preserve">For use within any organization/agency or community group </w:t>
      </w:r>
      <w:r w:rsidR="002603BE">
        <w:rPr>
          <w:rFonts w:ascii="Arial Narrow" w:hAnsi="Arial Narrow"/>
          <w:sz w:val="22"/>
          <w:szCs w:val="22"/>
        </w:rPr>
        <w:t>to support blood pressure management</w:t>
      </w:r>
      <w:r w:rsidRPr="00CA23BD">
        <w:rPr>
          <w:rFonts w:ascii="Arial Narrow" w:hAnsi="Arial Narrow"/>
          <w:sz w:val="22"/>
          <w:szCs w:val="22"/>
        </w:rPr>
        <w:t>.</w:t>
      </w:r>
    </w:p>
    <w:p w14:paraId="2974E991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</w:p>
    <w:p w14:paraId="05313B18" w14:textId="0499914A" w:rsidR="00BD07C6" w:rsidRDefault="00D96D2E" w:rsidP="00CA23BD">
      <w:pPr>
        <w:ind w:left="360" w:righ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Because</w:t>
      </w:r>
      <w:r w:rsidR="00BD07C6">
        <w:rPr>
          <w:rFonts w:ascii="Arial Narrow" w:hAnsi="Arial Narrow"/>
          <w:b/>
          <w:sz w:val="22"/>
        </w:rPr>
        <w:t>:</w:t>
      </w:r>
    </w:p>
    <w:p w14:paraId="4CB4ABE9" w14:textId="12678260" w:rsidR="00BD07C6" w:rsidRDefault="00BD07C6" w:rsidP="00CA23BD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 (</w:t>
      </w:r>
      <w:r>
        <w:rPr>
          <w:rFonts w:ascii="Arial Narrow" w:hAnsi="Arial Narrow"/>
          <w:i/>
          <w:sz w:val="22"/>
        </w:rPr>
        <w:t>fill in your worksite, church, school, etc., name here</w:t>
      </w:r>
      <w:r>
        <w:rPr>
          <w:rFonts w:ascii="Arial Narrow" w:hAnsi="Arial Narrow"/>
          <w:sz w:val="22"/>
        </w:rPr>
        <w:t>) is concerned about the health of our __________________________ (</w:t>
      </w:r>
      <w:r>
        <w:rPr>
          <w:rFonts w:ascii="Arial Narrow" w:hAnsi="Arial Narrow"/>
          <w:i/>
          <w:sz w:val="22"/>
        </w:rPr>
        <w:t>employees, members</w:t>
      </w:r>
      <w:r w:rsidR="00D96D2E">
        <w:rPr>
          <w:rFonts w:ascii="Arial Narrow" w:hAnsi="Arial Narrow"/>
          <w:i/>
          <w:sz w:val="22"/>
        </w:rPr>
        <w:t>, community</w:t>
      </w:r>
      <w:r>
        <w:rPr>
          <w:rFonts w:ascii="Arial Narrow" w:hAnsi="Arial Narrow"/>
          <w:sz w:val="22"/>
        </w:rPr>
        <w:t>);</w:t>
      </w:r>
    </w:p>
    <w:p w14:paraId="4A33D938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</w:p>
    <w:p w14:paraId="56A4A961" w14:textId="4FAE700D" w:rsidR="00BD07C6" w:rsidRDefault="00D96D2E" w:rsidP="00CA23BD">
      <w:pPr>
        <w:ind w:left="360" w:righ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Because</w:t>
      </w:r>
      <w:r w:rsidR="00BD07C6">
        <w:rPr>
          <w:rFonts w:ascii="Arial Narrow" w:hAnsi="Arial Narrow"/>
          <w:b/>
          <w:sz w:val="22"/>
        </w:rPr>
        <w:t>:</w:t>
      </w:r>
    </w:p>
    <w:p w14:paraId="0602D09F" w14:textId="438090FE" w:rsidR="00BD07C6" w:rsidRDefault="00AC72B9" w:rsidP="00CA23BD">
      <w:pPr>
        <w:ind w:left="360" w:right="360"/>
        <w:rPr>
          <w:rFonts w:ascii="Arial Narrow" w:hAnsi="Arial Narrow"/>
          <w:sz w:val="22"/>
        </w:rPr>
      </w:pPr>
      <w:r w:rsidRPr="00AC72B9">
        <w:rPr>
          <w:rFonts w:ascii="Arial Narrow" w:hAnsi="Arial Narrow"/>
          <w:sz w:val="22"/>
        </w:rPr>
        <w:t>High blood pressure causes or contributes to at least 1 in 4 deaths in North Carolina each year</w:t>
      </w:r>
      <w:r>
        <w:rPr>
          <w:rFonts w:ascii="Arial Narrow" w:hAnsi="Arial Narrow"/>
          <w:sz w:val="22"/>
        </w:rPr>
        <w:t xml:space="preserve"> and proper management can improve this statistic;</w:t>
      </w:r>
      <w:r w:rsidR="00CA23BD">
        <w:rPr>
          <w:rFonts w:ascii="Arial Narrow" w:hAnsi="Arial Narrow"/>
          <w:sz w:val="22"/>
        </w:rPr>
        <w:t xml:space="preserve"> </w:t>
      </w:r>
    </w:p>
    <w:p w14:paraId="350A2A32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</w:p>
    <w:p w14:paraId="6201901C" w14:textId="720D706C" w:rsidR="00BD07C6" w:rsidRDefault="00D96D2E" w:rsidP="00CA23BD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Because</w:t>
      </w:r>
      <w:r w:rsidR="00BD07C6">
        <w:rPr>
          <w:rFonts w:ascii="Arial Narrow" w:hAnsi="Arial Narrow"/>
          <w:b/>
          <w:sz w:val="22"/>
        </w:rPr>
        <w:t>:</w:t>
      </w:r>
      <w:r w:rsidR="00BD07C6">
        <w:rPr>
          <w:rFonts w:ascii="Arial Narrow" w:hAnsi="Arial Narrow"/>
          <w:sz w:val="22"/>
        </w:rPr>
        <w:t xml:space="preserve">  </w:t>
      </w:r>
    </w:p>
    <w:p w14:paraId="07399B18" w14:textId="737DCAC6" w:rsidR="00BD07C6" w:rsidRDefault="00AC72B9" w:rsidP="00CA23BD">
      <w:pPr>
        <w:ind w:left="360" w:right="360"/>
        <w:rPr>
          <w:rFonts w:ascii="Arial Narrow" w:hAnsi="Arial Narrow"/>
          <w:sz w:val="22"/>
        </w:rPr>
      </w:pPr>
      <w:r w:rsidRPr="00AC72B9">
        <w:rPr>
          <w:rFonts w:ascii="Arial Narrow" w:hAnsi="Arial Narrow"/>
          <w:sz w:val="22"/>
        </w:rPr>
        <w:t xml:space="preserve">A blood pressure monitoring station provides </w:t>
      </w:r>
      <w:r>
        <w:rPr>
          <w:rFonts w:ascii="Arial Narrow" w:hAnsi="Arial Narrow"/>
          <w:sz w:val="22"/>
        </w:rPr>
        <w:t>a private place to check blood pressure regularly and is</w:t>
      </w:r>
      <w:r w:rsidRPr="00AC72B9">
        <w:rPr>
          <w:rFonts w:ascii="Arial Narrow" w:hAnsi="Arial Narrow"/>
          <w:sz w:val="22"/>
        </w:rPr>
        <w:t xml:space="preserve"> a proven strategy for better blood pressure management</w:t>
      </w:r>
      <w:r>
        <w:rPr>
          <w:rFonts w:ascii="Arial Narrow" w:hAnsi="Arial Narrow"/>
          <w:sz w:val="22"/>
        </w:rPr>
        <w:t>;</w:t>
      </w:r>
    </w:p>
    <w:p w14:paraId="65EEF7CF" w14:textId="77777777" w:rsidR="00AC72B9" w:rsidRDefault="00AC72B9" w:rsidP="00CA23BD">
      <w:pPr>
        <w:ind w:left="360" w:right="360"/>
        <w:rPr>
          <w:rFonts w:ascii="Arial Narrow" w:hAnsi="Arial Narrow"/>
          <w:sz w:val="22"/>
        </w:rPr>
      </w:pPr>
    </w:p>
    <w:p w14:paraId="47FFAAEE" w14:textId="77777777" w:rsidR="00BD07C6" w:rsidRDefault="00BD07C6" w:rsidP="00CA23BD">
      <w:pPr>
        <w:ind w:left="360" w:right="3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Therefore:</w:t>
      </w:r>
    </w:p>
    <w:p w14:paraId="0E23BBB3" w14:textId="113DB067" w:rsidR="006E38BB" w:rsidRDefault="00BD07C6" w:rsidP="00CA23BD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Effective ______________</w:t>
      </w:r>
      <w:r w:rsidR="00AC72B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(</w:t>
      </w:r>
      <w:r>
        <w:rPr>
          <w:rFonts w:ascii="Arial Narrow" w:hAnsi="Arial Narrow"/>
          <w:i/>
          <w:sz w:val="22"/>
        </w:rPr>
        <w:t>today's date</w:t>
      </w:r>
      <w:r>
        <w:rPr>
          <w:rFonts w:ascii="Arial Narrow" w:hAnsi="Arial Narrow"/>
          <w:sz w:val="22"/>
        </w:rPr>
        <w:t xml:space="preserve">), it is the policy of </w:t>
      </w:r>
      <w:r>
        <w:rPr>
          <w:rFonts w:ascii="Arial Narrow" w:hAnsi="Arial Narrow"/>
          <w:i/>
          <w:sz w:val="22"/>
        </w:rPr>
        <w:t xml:space="preserve">_______________________________________(fill in your </w:t>
      </w:r>
      <w:r w:rsidRPr="00FA490A">
        <w:rPr>
          <w:rFonts w:ascii="Arial Narrow" w:hAnsi="Arial Narrow"/>
          <w:i/>
          <w:sz w:val="22"/>
          <w:szCs w:val="22"/>
        </w:rPr>
        <w:t>organization's name</w:t>
      </w:r>
      <w:r w:rsidRPr="00FA490A">
        <w:rPr>
          <w:rFonts w:ascii="Arial Narrow" w:hAnsi="Arial Narrow"/>
          <w:sz w:val="22"/>
          <w:szCs w:val="22"/>
        </w:rPr>
        <w:t xml:space="preserve">) that </w:t>
      </w:r>
      <w:r w:rsidR="00D96D2E">
        <w:rPr>
          <w:rFonts w:ascii="Arial Narrow" w:hAnsi="Arial Narrow"/>
          <w:sz w:val="22"/>
          <w:szCs w:val="22"/>
        </w:rPr>
        <w:t>a blood pressure monitoring station will remain open</w:t>
      </w:r>
      <w:bookmarkStart w:id="0" w:name="_GoBack"/>
      <w:bookmarkEnd w:id="0"/>
      <w:r w:rsidR="00D96D2E">
        <w:rPr>
          <w:rFonts w:ascii="Arial Narrow" w:hAnsi="Arial Narrow"/>
          <w:sz w:val="22"/>
          <w:szCs w:val="22"/>
        </w:rPr>
        <w:t xml:space="preserve"> for all </w:t>
      </w:r>
      <w:r w:rsidR="00D96D2E">
        <w:rPr>
          <w:rFonts w:ascii="Arial Narrow" w:hAnsi="Arial Narrow"/>
          <w:sz w:val="22"/>
        </w:rPr>
        <w:t>(</w:t>
      </w:r>
      <w:r w:rsidR="00D96D2E">
        <w:rPr>
          <w:rFonts w:ascii="Arial Narrow" w:hAnsi="Arial Narrow"/>
          <w:i/>
          <w:sz w:val="22"/>
        </w:rPr>
        <w:t>employees, members)</w:t>
      </w:r>
      <w:r w:rsidR="00D96D2E">
        <w:rPr>
          <w:rFonts w:ascii="Arial Narrow" w:hAnsi="Arial Narrow"/>
          <w:sz w:val="22"/>
        </w:rPr>
        <w:t xml:space="preserve"> over the age of 18. </w:t>
      </w:r>
    </w:p>
    <w:p w14:paraId="364D43AE" w14:textId="166B6B5A" w:rsidR="00FA490A" w:rsidRPr="006E38BB" w:rsidRDefault="006E38BB" w:rsidP="006E38BB">
      <w:pPr>
        <w:pStyle w:val="ListParagraph"/>
        <w:numPr>
          <w:ilvl w:val="0"/>
          <w:numId w:val="7"/>
        </w:numPr>
        <w:ind w:righ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A working automated blood pressure device will be provided in a private blood pressure monitoring station with instructions for usage.</w:t>
      </w:r>
    </w:p>
    <w:p w14:paraId="32021EAF" w14:textId="4E6EE7EB" w:rsidR="006E38BB" w:rsidRPr="006E38BB" w:rsidRDefault="006E38BB" w:rsidP="006E38BB">
      <w:pPr>
        <w:pStyle w:val="ListParagraph"/>
        <w:numPr>
          <w:ilvl w:val="0"/>
          <w:numId w:val="7"/>
        </w:numPr>
        <w:ind w:righ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All users are required to sign-in prior to using the blood pressure monitoring station.</w:t>
      </w:r>
    </w:p>
    <w:p w14:paraId="0FC3FCF6" w14:textId="35F2168A" w:rsidR="006E38BB" w:rsidRPr="006E38BB" w:rsidRDefault="006E38BB" w:rsidP="006E38BB">
      <w:pPr>
        <w:pStyle w:val="ListParagraph"/>
        <w:numPr>
          <w:ilvl w:val="0"/>
          <w:numId w:val="7"/>
        </w:numPr>
        <w:ind w:righ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All users are encouraged to record their blood pressure each time they use the station and share their recordings with their health care provider.</w:t>
      </w:r>
    </w:p>
    <w:p w14:paraId="68C30C34" w14:textId="77777777" w:rsidR="00BD07C6" w:rsidRPr="00862720" w:rsidRDefault="00BD07C6" w:rsidP="00CA23BD">
      <w:pPr>
        <w:spacing w:before="60" w:after="60"/>
        <w:ind w:left="360" w:right="360"/>
        <w:rPr>
          <w:rFonts w:ascii="Arial Narrow" w:hAnsi="Arial Narrow"/>
          <w:sz w:val="22"/>
          <w:szCs w:val="22"/>
        </w:rPr>
      </w:pPr>
    </w:p>
    <w:tbl>
      <w:tblPr>
        <w:tblW w:w="9691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1"/>
      </w:tblGrid>
      <w:tr w:rsidR="00BD07C6" w14:paraId="37B30F97" w14:textId="77777777" w:rsidTr="00FA490A">
        <w:trPr>
          <w:trHeight w:val="272"/>
        </w:trPr>
        <w:tc>
          <w:tcPr>
            <w:tcW w:w="9691" w:type="dxa"/>
          </w:tcPr>
          <w:p w14:paraId="1DB80561" w14:textId="77777777" w:rsidR="00BD07C6" w:rsidRDefault="00BD07C6" w:rsidP="00CA23BD">
            <w:pPr>
              <w:ind w:left="360" w:right="360"/>
              <w:rPr>
                <w:rFonts w:ascii="Arial Narrow" w:hAnsi="Arial Narrow"/>
                <w:sz w:val="22"/>
              </w:rPr>
            </w:pPr>
          </w:p>
        </w:tc>
      </w:tr>
    </w:tbl>
    <w:p w14:paraId="6B69D3EB" w14:textId="77777777" w:rsidR="00BD07C6" w:rsidRDefault="00BD07C6" w:rsidP="00CA23BD">
      <w:pPr>
        <w:pStyle w:val="Caption"/>
        <w:ind w:left="360" w:right="360" w:firstLine="0"/>
        <w:rPr>
          <w:sz w:val="22"/>
        </w:rPr>
      </w:pPr>
      <w:r>
        <w:rPr>
          <w:sz w:val="22"/>
        </w:rPr>
        <w:t>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Title</w:t>
      </w:r>
    </w:p>
    <w:p w14:paraId="55F3C3D3" w14:textId="77777777" w:rsidR="00BD07C6" w:rsidRDefault="00BD07C6" w:rsidP="00CA23BD">
      <w:pPr>
        <w:ind w:left="360" w:right="360"/>
        <w:jc w:val="center"/>
        <w:rPr>
          <w:rFonts w:ascii="Arial Narrow" w:hAnsi="Arial Narrow"/>
          <w:sz w:val="22"/>
        </w:rPr>
      </w:pPr>
    </w:p>
    <w:tbl>
      <w:tblPr>
        <w:tblW w:w="9730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0"/>
      </w:tblGrid>
      <w:tr w:rsidR="00BD07C6" w14:paraId="0421EA12" w14:textId="77777777" w:rsidTr="00FA490A">
        <w:trPr>
          <w:trHeight w:val="265"/>
        </w:trPr>
        <w:tc>
          <w:tcPr>
            <w:tcW w:w="9730" w:type="dxa"/>
          </w:tcPr>
          <w:p w14:paraId="03AC4D66" w14:textId="77777777" w:rsidR="00BD07C6" w:rsidRDefault="00BD07C6" w:rsidP="00CA23BD">
            <w:pPr>
              <w:ind w:left="360" w:right="360"/>
              <w:rPr>
                <w:rFonts w:ascii="Arial Narrow" w:hAnsi="Arial Narrow"/>
                <w:sz w:val="22"/>
              </w:rPr>
            </w:pPr>
          </w:p>
        </w:tc>
      </w:tr>
    </w:tbl>
    <w:p w14:paraId="241D67DE" w14:textId="20C2DB33" w:rsidR="00BD07C6" w:rsidRDefault="00BD07C6" w:rsidP="00CA23BD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Name of Organization, Church, Community Group</w:t>
      </w:r>
    </w:p>
    <w:p w14:paraId="17267363" w14:textId="77777777" w:rsidR="00BD07C6" w:rsidRDefault="00BD07C6" w:rsidP="00CA23BD">
      <w:pPr>
        <w:ind w:left="360" w:right="360"/>
        <w:rPr>
          <w:rFonts w:ascii="Arial Narrow" w:hAnsi="Arial Narrow"/>
          <w:sz w:val="22"/>
        </w:rPr>
      </w:pPr>
    </w:p>
    <w:tbl>
      <w:tblPr>
        <w:tblW w:w="9740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BD07C6" w14:paraId="68B6C345" w14:textId="77777777" w:rsidTr="00FA490A">
        <w:trPr>
          <w:trHeight w:val="258"/>
        </w:trPr>
        <w:tc>
          <w:tcPr>
            <w:tcW w:w="9740" w:type="dxa"/>
          </w:tcPr>
          <w:p w14:paraId="3925583C" w14:textId="77777777" w:rsidR="00BD07C6" w:rsidRDefault="00BD07C6" w:rsidP="00CA23BD">
            <w:pPr>
              <w:ind w:left="360" w:right="360"/>
              <w:rPr>
                <w:rFonts w:ascii="Arial Narrow" w:hAnsi="Arial Narrow"/>
                <w:sz w:val="22"/>
              </w:rPr>
            </w:pPr>
          </w:p>
        </w:tc>
      </w:tr>
    </w:tbl>
    <w:p w14:paraId="466E273A" w14:textId="77777777" w:rsidR="00E07FB3" w:rsidRPr="00862720" w:rsidRDefault="00BD07C6" w:rsidP="00862720">
      <w:pPr>
        <w:ind w:left="360" w:righ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Date </w:t>
      </w:r>
      <w:r>
        <w:t xml:space="preserve"> </w:t>
      </w:r>
    </w:p>
    <w:sectPr w:rsidR="00E07FB3" w:rsidRPr="00862720" w:rsidSect="00CA23BD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BE840" w14:textId="77777777" w:rsidR="00102253" w:rsidRDefault="00102253" w:rsidP="00A93F43">
      <w:r>
        <w:separator/>
      </w:r>
    </w:p>
  </w:endnote>
  <w:endnote w:type="continuationSeparator" w:id="0">
    <w:p w14:paraId="385619CE" w14:textId="77777777" w:rsidR="00102253" w:rsidRDefault="00102253" w:rsidP="00A9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hitney">
    <w:altName w:val="Whitne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A70C" w14:textId="65FF7BEF" w:rsidR="006F7F75" w:rsidRPr="00CA23BD" w:rsidRDefault="0070434F">
    <w:pPr>
      <w:jc w:val="center"/>
      <w:rPr>
        <w:rFonts w:ascii="Arial Narrow" w:hAnsi="Arial Narrow"/>
        <w:noProof/>
        <w:sz w:val="14"/>
        <w:szCs w:val="16"/>
      </w:rPr>
    </w:pPr>
    <w:r w:rsidRPr="00CA23BD">
      <w:rPr>
        <w:rFonts w:ascii="Arial Narrow" w:hAnsi="Arial Narrow"/>
        <w:noProof/>
        <w:sz w:val="14"/>
        <w:szCs w:val="16"/>
      </w:rPr>
      <w:t xml:space="preserve">Adapted from the </w:t>
    </w:r>
    <w:r w:rsidR="00CA23BD" w:rsidRPr="00CA23BD">
      <w:rPr>
        <w:rFonts w:ascii="Arial Narrow" w:hAnsi="Arial Narrow"/>
        <w:noProof/>
        <w:sz w:val="14"/>
        <w:szCs w:val="16"/>
      </w:rPr>
      <w:t>NC Division of Public Health</w:t>
    </w:r>
    <w:r w:rsidR="00D96D2E">
      <w:rPr>
        <w:rFonts w:ascii="Arial Narrow" w:hAnsi="Arial Narrow"/>
        <w:noProof/>
        <w:sz w:val="14"/>
        <w:szCs w:val="16"/>
      </w:rPr>
      <w:t>’s Blood Pressure Monitoring Station Toolkit</w:t>
    </w:r>
  </w:p>
  <w:p w14:paraId="05435878" w14:textId="77777777" w:rsidR="006F7F75" w:rsidRPr="00CA23BD" w:rsidRDefault="00102253">
    <w:pPr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22A48" w14:textId="77777777" w:rsidR="00102253" w:rsidRDefault="00102253" w:rsidP="00A93F43">
      <w:r>
        <w:separator/>
      </w:r>
    </w:p>
  </w:footnote>
  <w:footnote w:type="continuationSeparator" w:id="0">
    <w:p w14:paraId="498910BC" w14:textId="77777777" w:rsidR="00102253" w:rsidRDefault="00102253" w:rsidP="00A9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DFD231"/>
    <w:multiLevelType w:val="hybridMultilevel"/>
    <w:tmpl w:val="CE5C64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E45568"/>
    <w:multiLevelType w:val="hybridMultilevel"/>
    <w:tmpl w:val="59966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1F3CE1"/>
    <w:multiLevelType w:val="singleLevel"/>
    <w:tmpl w:val="28EE7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78247A"/>
    <w:multiLevelType w:val="singleLevel"/>
    <w:tmpl w:val="28EE7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5F4131"/>
    <w:multiLevelType w:val="singleLevel"/>
    <w:tmpl w:val="28EE7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314B35"/>
    <w:multiLevelType w:val="hybridMultilevel"/>
    <w:tmpl w:val="C87A9958"/>
    <w:lvl w:ilvl="0" w:tplc="02DE4D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975AB"/>
    <w:multiLevelType w:val="hybridMultilevel"/>
    <w:tmpl w:val="7D5A7F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C6"/>
    <w:rsid w:val="000A348B"/>
    <w:rsid w:val="00102253"/>
    <w:rsid w:val="001161E7"/>
    <w:rsid w:val="001E154A"/>
    <w:rsid w:val="0021046F"/>
    <w:rsid w:val="00221A5B"/>
    <w:rsid w:val="00242128"/>
    <w:rsid w:val="002603BE"/>
    <w:rsid w:val="00260DC9"/>
    <w:rsid w:val="00335FEC"/>
    <w:rsid w:val="00372137"/>
    <w:rsid w:val="003825B8"/>
    <w:rsid w:val="0041734A"/>
    <w:rsid w:val="006E38BB"/>
    <w:rsid w:val="0070434F"/>
    <w:rsid w:val="00767438"/>
    <w:rsid w:val="00816F9C"/>
    <w:rsid w:val="00862720"/>
    <w:rsid w:val="0086727B"/>
    <w:rsid w:val="00890A9F"/>
    <w:rsid w:val="0098290D"/>
    <w:rsid w:val="00990995"/>
    <w:rsid w:val="00A902AE"/>
    <w:rsid w:val="00A93F43"/>
    <w:rsid w:val="00AC72B9"/>
    <w:rsid w:val="00AD7308"/>
    <w:rsid w:val="00AF67C8"/>
    <w:rsid w:val="00AF7BBB"/>
    <w:rsid w:val="00B5338A"/>
    <w:rsid w:val="00B96476"/>
    <w:rsid w:val="00BA130D"/>
    <w:rsid w:val="00BC205E"/>
    <w:rsid w:val="00BD07C6"/>
    <w:rsid w:val="00C77359"/>
    <w:rsid w:val="00CA23BD"/>
    <w:rsid w:val="00D96D2E"/>
    <w:rsid w:val="00E07FB3"/>
    <w:rsid w:val="00E46C89"/>
    <w:rsid w:val="00E57728"/>
    <w:rsid w:val="00E769F9"/>
    <w:rsid w:val="00F20837"/>
    <w:rsid w:val="00F55583"/>
    <w:rsid w:val="00F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6B921"/>
  <w15:docId w15:val="{E6914D06-A062-40F3-A9AA-3C44FE8D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07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7C6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BD07C6"/>
    <w:pPr>
      <w:ind w:left="630" w:right="-90" w:firstLine="810"/>
    </w:pPr>
    <w:rPr>
      <w:rFonts w:ascii="Arial Narrow" w:hAnsi="Arial Narrow"/>
      <w:sz w:val="24"/>
    </w:rPr>
  </w:style>
  <w:style w:type="paragraph" w:customStyle="1" w:styleId="Default">
    <w:name w:val="Default"/>
    <w:rsid w:val="00BD07C6"/>
    <w:pPr>
      <w:autoSpaceDE w:val="0"/>
      <w:autoSpaceDN w:val="0"/>
      <w:adjustRightInd w:val="0"/>
      <w:spacing w:after="0" w:line="240" w:lineRule="auto"/>
    </w:pPr>
    <w:rPr>
      <w:rFonts w:ascii="Whitney" w:hAnsi="Whitney" w:cs="Whitney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FA490A"/>
    <w:pPr>
      <w:spacing w:line="201" w:lineRule="atLeast"/>
    </w:pPr>
    <w:rPr>
      <w:rFonts w:ascii="Stone Sans" w:hAnsi="Stone Sans" w:cstheme="minorBidi"/>
      <w:color w:val="auto"/>
    </w:rPr>
  </w:style>
  <w:style w:type="paragraph" w:styleId="ListParagraph">
    <w:name w:val="List Paragraph"/>
    <w:basedOn w:val="Normal"/>
    <w:uiPriority w:val="34"/>
    <w:qFormat/>
    <w:rsid w:val="00FA4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3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86272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8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0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3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3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3B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5B46-30B2-495F-879E-22DBC6CE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Alyse Polly</dc:creator>
  <cp:lastModifiedBy>Kemp, Kendrick D</cp:lastModifiedBy>
  <cp:revision>3</cp:revision>
  <cp:lastPrinted>2013-02-18T16:19:00Z</cp:lastPrinted>
  <dcterms:created xsi:type="dcterms:W3CDTF">2017-05-10T16:23:00Z</dcterms:created>
  <dcterms:modified xsi:type="dcterms:W3CDTF">2017-05-10T16:23:00Z</dcterms:modified>
</cp:coreProperties>
</file>